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71" w:rsidRPr="008A33AE" w:rsidRDefault="008A33AE">
      <w:pPr>
        <w:rPr>
          <w:lang w:val="en-US"/>
        </w:rPr>
      </w:pPr>
      <w:bookmarkStart w:id="0" w:name="_GoBack"/>
      <w:proofErr w:type="spellStart"/>
      <w:r w:rsidRPr="008A33AE">
        <w:rPr>
          <w:rFonts w:ascii="Times New Roman" w:hAnsi="Times New Roman" w:cs="Times New Roman"/>
          <w:lang w:val="en-US"/>
        </w:rPr>
        <w:t>Phleboviruses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transmitted by </w:t>
      </w:r>
      <w:proofErr w:type="spellStart"/>
      <w:r w:rsidRPr="008A33AE">
        <w:rPr>
          <w:rFonts w:ascii="Times New Roman" w:hAnsi="Times New Roman" w:cs="Times New Roman"/>
          <w:lang w:val="en-US"/>
        </w:rPr>
        <w:t>phlebotomine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sandflies are endemic in the Mediterranean basin. Toscana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(TOSV), Sicilian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(SFSV), and Naples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(SFNV) are responsible of summer fever, with well-known pathogenic potential for humans ranging from asymptomatic to mild fever, in addition to neuro-invasive infections during summer. Although TOSV, in particular, is a significant and well-known human pathogen, SFVs remain neglected, with many gaps in the relevant knowledge. </w:t>
      </w:r>
      <w:proofErr w:type="spellStart"/>
      <w:r w:rsidRPr="008A33AE">
        <w:rPr>
          <w:rFonts w:ascii="Times New Roman" w:hAnsi="Times New Roman" w:cs="Times New Roman"/>
          <w:lang w:val="en-US"/>
        </w:rPr>
        <w:t>Sero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-epidemiological studies and case reports recently showed a geographical wider distribution than previously considered, although the real incidence of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phleboviruses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infections in the Mediterranean area is still unknown. Here we retrospectively evaluated the circulation of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phleboviruses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during summer seasons between 2007 and 2019 in 649 patients showing neurological symptoms using both molecular and serological approaches. We found that 42/649 (6.5%) subjects experienced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infection and only 10/42 cases were detected by molecular assays, whereas the other 32/42 were identified using serological approaches, including neutralization assays. During the 2013 summer, an outbreak in the Lombardy region is described because the prevalence of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infection reached 37.2% (19/51 subjects). Interestingly, only 5/19 (26.5%) reported traveling in endemic areas. Of note, no cross-neutralization was observed between different strains tested, showing the possibility to be </w:t>
      </w:r>
      <w:proofErr w:type="spellStart"/>
      <w:r w:rsidRPr="008A33AE">
        <w:rPr>
          <w:rFonts w:ascii="Times New Roman" w:hAnsi="Times New Roman" w:cs="Times New Roman"/>
          <w:lang w:val="en-US"/>
        </w:rPr>
        <w:t>reinfected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by newly discovered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strains. In conclusion, </w:t>
      </w:r>
      <w:proofErr w:type="spellStart"/>
      <w:r w:rsidRPr="008A33AE">
        <w:rPr>
          <w:rFonts w:ascii="Times New Roman" w:hAnsi="Times New Roman" w:cs="Times New Roman"/>
          <w:lang w:val="en-US"/>
        </w:rPr>
        <w:t>phlebovirus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infections are still inadequately considered by physicians and are generally underestimated. However, based on our results, </w:t>
      </w:r>
      <w:proofErr w:type="spellStart"/>
      <w:r w:rsidRPr="008A33AE">
        <w:rPr>
          <w:rFonts w:ascii="Times New Roman" w:hAnsi="Times New Roman" w:cs="Times New Roman"/>
          <w:lang w:val="en-US"/>
        </w:rPr>
        <w:t>sandfly</w:t>
      </w:r>
      <w:proofErr w:type="spellEnd"/>
      <w:r w:rsidRPr="008A33AE">
        <w:rPr>
          <w:rFonts w:ascii="Times New Roman" w:hAnsi="Times New Roman" w:cs="Times New Roman"/>
          <w:lang w:val="en-US"/>
        </w:rPr>
        <w:t xml:space="preserve"> fever viruses should be routinely included in diagnostic panels during summer period, including in Northern Italy</w:t>
      </w:r>
      <w:r>
        <w:rPr>
          <w:lang w:val="en-US"/>
        </w:rPr>
        <w:t xml:space="preserve"> </w:t>
      </w:r>
      <w:bookmarkEnd w:id="0"/>
    </w:p>
    <w:sectPr w:rsidR="00CB0871" w:rsidRPr="008A3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AE"/>
    <w:rsid w:val="008A33AE"/>
    <w:rsid w:val="00C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biblio-utenza</dc:creator>
  <cp:lastModifiedBy>biblio-utenza</cp:lastModifiedBy>
  <cp:revision>1</cp:revision>
  <dcterms:created xsi:type="dcterms:W3CDTF">2021-03-29T10:24:00Z</dcterms:created>
  <dcterms:modified xsi:type="dcterms:W3CDTF">2021-03-29T10:30:00Z</dcterms:modified>
</cp:coreProperties>
</file>